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669" w:rsidRDefault="00D12669" w:rsidP="00D12669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40D9E">
        <w:rPr>
          <w:rFonts w:ascii="Times New Roman" w:hAnsi="Times New Roman" w:cs="Times New Roman"/>
          <w:color w:val="000000"/>
          <w:sz w:val="28"/>
          <w:szCs w:val="28"/>
        </w:rPr>
        <w:t>Индикаторы риска нарушения обязательных требований, используемые</w:t>
      </w:r>
    </w:p>
    <w:p w:rsidR="00D12669" w:rsidRPr="00240D9E" w:rsidRDefault="00D12669" w:rsidP="00D12669">
      <w:pPr>
        <w:pStyle w:val="ConsPlusTitle"/>
        <w:jc w:val="center"/>
        <w:rPr>
          <w:rFonts w:ascii="Times New Roman" w:hAnsi="Times New Roman" w:cs="Times New Roman"/>
        </w:rPr>
      </w:pPr>
      <w:r w:rsidRPr="00240D9E">
        <w:rPr>
          <w:rFonts w:ascii="Times New Roman" w:hAnsi="Times New Roman" w:cs="Times New Roman"/>
          <w:color w:val="000000"/>
          <w:sz w:val="28"/>
          <w:szCs w:val="28"/>
        </w:rPr>
        <w:t xml:space="preserve">для определения необходимости проведения </w:t>
      </w:r>
      <w:proofErr w:type="gramStart"/>
      <w:r w:rsidRPr="00240D9E">
        <w:rPr>
          <w:rFonts w:ascii="Times New Roman" w:hAnsi="Times New Roman" w:cs="Times New Roman"/>
          <w:color w:val="000000"/>
          <w:sz w:val="28"/>
          <w:szCs w:val="28"/>
        </w:rPr>
        <w:t>внеплановых</w:t>
      </w:r>
      <w:proofErr w:type="gramEnd"/>
    </w:p>
    <w:p w:rsidR="00D12669" w:rsidRDefault="00D12669" w:rsidP="00D12669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40D9E">
        <w:rPr>
          <w:rFonts w:ascii="Times New Roman" w:hAnsi="Times New Roman" w:cs="Times New Roman"/>
          <w:color w:val="000000"/>
          <w:sz w:val="28"/>
          <w:szCs w:val="28"/>
        </w:rPr>
        <w:t xml:space="preserve">проверок при осуществлении администрацией </w:t>
      </w:r>
      <w:bookmarkStart w:id="0" w:name="_Hlk77689331"/>
      <w:r w:rsidRPr="00240D9E">
        <w:rPr>
          <w:rFonts w:ascii="Times New Roman" w:hAnsi="Times New Roman" w:cs="Times New Roman"/>
          <w:color w:val="000000"/>
          <w:sz w:val="28"/>
          <w:szCs w:val="28"/>
        </w:rPr>
        <w:t>муниципального района</w:t>
      </w:r>
    </w:p>
    <w:p w:rsidR="00D12669" w:rsidRDefault="00D12669" w:rsidP="00D12669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Сергиевский</w:t>
      </w:r>
      <w:r w:rsidRPr="00240D9E">
        <w:rPr>
          <w:rFonts w:ascii="Times New Roman" w:hAnsi="Times New Roman" w:cs="Times New Roman"/>
          <w:color w:val="000000"/>
          <w:sz w:val="28"/>
          <w:szCs w:val="28"/>
        </w:rPr>
        <w:t xml:space="preserve"> Самарской области муниципального жилищного контроля</w:t>
      </w:r>
    </w:p>
    <w:p w:rsidR="00D12669" w:rsidRDefault="00D12669" w:rsidP="00D12669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40D9E">
        <w:rPr>
          <w:rFonts w:ascii="Times New Roman" w:hAnsi="Times New Roman" w:cs="Times New Roman"/>
          <w:color w:val="000000"/>
          <w:sz w:val="28"/>
          <w:szCs w:val="28"/>
        </w:rPr>
        <w:t>в муниципально</w:t>
      </w:r>
      <w:r>
        <w:rPr>
          <w:rFonts w:ascii="Times New Roman" w:hAnsi="Times New Roman" w:cs="Times New Roman"/>
          <w:color w:val="000000"/>
          <w:sz w:val="28"/>
          <w:szCs w:val="28"/>
        </w:rPr>
        <w:t>м районе</w:t>
      </w:r>
      <w:r w:rsidRPr="00240D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Сергиевский</w:t>
      </w:r>
    </w:p>
    <w:p w:rsidR="00D12669" w:rsidRPr="00240D9E" w:rsidRDefault="00D12669" w:rsidP="00D12669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40D9E">
        <w:rPr>
          <w:rFonts w:ascii="Times New Roman" w:hAnsi="Times New Roman" w:cs="Times New Roman"/>
          <w:color w:val="000000"/>
          <w:sz w:val="28"/>
          <w:szCs w:val="28"/>
        </w:rPr>
        <w:t>Самарской области</w:t>
      </w:r>
    </w:p>
    <w:bookmarkEnd w:id="0"/>
    <w:p w:rsidR="00D12669" w:rsidRPr="00B612FE" w:rsidRDefault="00D12669" w:rsidP="00D12669">
      <w:pPr>
        <w:pStyle w:val="ConsPlusNormal"/>
        <w:ind w:firstLine="0"/>
        <w:jc w:val="both"/>
        <w:rPr>
          <w:rFonts w:ascii="Times New Roman" w:hAnsi="Times New Roman" w:cs="Times New Roman"/>
          <w:color w:val="000000"/>
        </w:rPr>
      </w:pPr>
    </w:p>
    <w:p w:rsidR="00E67288" w:rsidRPr="002C14BE" w:rsidRDefault="00E67288" w:rsidP="00E67288">
      <w:pPr>
        <w:pStyle w:val="a4"/>
        <w:shd w:val="clear" w:color="auto" w:fill="FFFFFF"/>
        <w:spacing w:before="0" w:beforeAutospacing="0" w:after="255" w:afterAutospacing="0" w:line="270" w:lineRule="atLeast"/>
        <w:jc w:val="both"/>
        <w:rPr>
          <w:sz w:val="28"/>
          <w:szCs w:val="28"/>
        </w:rPr>
      </w:pPr>
      <w:r w:rsidRPr="002C14BE">
        <w:rPr>
          <w:sz w:val="28"/>
          <w:szCs w:val="28"/>
        </w:rPr>
        <w:t xml:space="preserve">1. </w:t>
      </w:r>
      <w:proofErr w:type="gramStart"/>
      <w:r w:rsidRPr="002C14BE">
        <w:rPr>
          <w:sz w:val="28"/>
          <w:szCs w:val="28"/>
        </w:rPr>
        <w:t>Наличие у органа, осуществляющего государственный жилищный надзор или муниципальный жилищный контроль, сведений о принятии арбитражным судом Российской Федерации искового заявления (исковых заявлений) о взыскании задолженности по договору (договорам)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</w:t>
      </w:r>
      <w:proofErr w:type="gramEnd"/>
      <w:r w:rsidRPr="002C14BE">
        <w:rPr>
          <w:sz w:val="28"/>
          <w:szCs w:val="28"/>
        </w:rPr>
        <w:t xml:space="preserve"> в многоквартирном доме коммунальной услуги соответствующего вида и приобретения коммунальных ресурсов, потребляемых при содержании общего имущества в многоквартирном доме, договору (договорам) на оказание услуг по обращению с твердыми коммунальными отходами, общая </w:t>
      </w:r>
      <w:proofErr w:type="gramStart"/>
      <w:r w:rsidRPr="002C14BE">
        <w:rPr>
          <w:sz w:val="28"/>
          <w:szCs w:val="28"/>
        </w:rPr>
        <w:t>сумма</w:t>
      </w:r>
      <w:proofErr w:type="gramEnd"/>
      <w:r w:rsidRPr="002C14BE">
        <w:rPr>
          <w:sz w:val="28"/>
          <w:szCs w:val="28"/>
        </w:rPr>
        <w:t xml:space="preserve"> которой превышает триста тысяч рублей, образовавшейся в течение двенадцати месяцев до дня принятия решения о проведении и выборе вида внепланового контрольного (надзорного) мероприятия.</w:t>
      </w:r>
    </w:p>
    <w:p w:rsidR="00E67288" w:rsidRPr="002C14BE" w:rsidRDefault="00E67288" w:rsidP="00E67288">
      <w:pPr>
        <w:pStyle w:val="a4"/>
        <w:shd w:val="clear" w:color="auto" w:fill="FFFFFF"/>
        <w:spacing w:before="0" w:beforeAutospacing="0" w:after="255" w:afterAutospacing="0" w:line="270" w:lineRule="atLeast"/>
        <w:jc w:val="both"/>
        <w:rPr>
          <w:sz w:val="28"/>
          <w:szCs w:val="28"/>
        </w:rPr>
      </w:pPr>
      <w:r w:rsidRPr="002C14BE">
        <w:rPr>
          <w:sz w:val="28"/>
          <w:szCs w:val="28"/>
        </w:rPr>
        <w:t>2. Наличие у органа, осуществляющего государственный жилищный надзор или муниципальный жилищный контроль, сведений о начислении платы за коммунальную услугу по отоплению</w:t>
      </w:r>
      <w:proofErr w:type="gramStart"/>
      <w:r w:rsidRPr="002C14BE">
        <w:rPr>
          <w:sz w:val="28"/>
          <w:szCs w:val="28"/>
          <w:vertAlign w:val="superscript"/>
        </w:rPr>
        <w:t>1</w:t>
      </w:r>
      <w:proofErr w:type="gramEnd"/>
      <w:r w:rsidRPr="002C14BE">
        <w:rPr>
          <w:sz w:val="28"/>
          <w:szCs w:val="28"/>
        </w:rPr>
        <w:t> исходя из норматива потребления, утвержденного уполномоченным органом государственной власти субъекта Российской Федерации</w:t>
      </w:r>
      <w:r w:rsidRPr="002C14BE">
        <w:rPr>
          <w:sz w:val="28"/>
          <w:szCs w:val="28"/>
          <w:vertAlign w:val="superscript"/>
        </w:rPr>
        <w:t>2</w:t>
      </w:r>
      <w:r w:rsidRPr="002C14BE">
        <w:rPr>
          <w:sz w:val="28"/>
          <w:szCs w:val="28"/>
        </w:rPr>
        <w:t>, более трех расчетных периодов</w:t>
      </w:r>
      <w:r w:rsidRPr="002C14BE">
        <w:rPr>
          <w:sz w:val="28"/>
          <w:szCs w:val="28"/>
          <w:vertAlign w:val="superscript"/>
        </w:rPr>
        <w:t>3</w:t>
      </w:r>
      <w:r w:rsidRPr="002C14BE">
        <w:rPr>
          <w:sz w:val="28"/>
          <w:szCs w:val="28"/>
        </w:rPr>
        <w:t> подряд.</w:t>
      </w:r>
    </w:p>
    <w:p w:rsidR="00505EC7" w:rsidRDefault="00505EC7" w:rsidP="00E67288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7C85" w:rsidRDefault="00505EC7" w:rsidP="00505E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EC7">
        <w:rPr>
          <w:rFonts w:ascii="Times New Roman" w:hAnsi="Times New Roman" w:cs="Times New Roman"/>
          <w:b/>
          <w:sz w:val="28"/>
          <w:szCs w:val="28"/>
        </w:rPr>
        <w:t>Порядок отнесения объектов муниципального жилищного контроля к категориям риска</w:t>
      </w:r>
    </w:p>
    <w:p w:rsidR="00505EC7" w:rsidRPr="00505EC7" w:rsidRDefault="00505EC7" w:rsidP="00505EC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EC7">
        <w:rPr>
          <w:rFonts w:ascii="Times New Roman" w:hAnsi="Times New Roman" w:cs="Times New Roman"/>
          <w:sz w:val="28"/>
          <w:szCs w:val="28"/>
        </w:rPr>
        <w:t>Администрация для целей управления рисками причинения вреда (ущерба) при осуществлении муниципального жилищного контроля относит объекты контроля к одной из следующих категорий риска причинения вреда (ущерба) (далее - категории риска):</w:t>
      </w:r>
    </w:p>
    <w:p w:rsidR="00505EC7" w:rsidRPr="00505EC7" w:rsidRDefault="00505EC7" w:rsidP="00505EC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EC7">
        <w:rPr>
          <w:rFonts w:ascii="Times New Roman" w:hAnsi="Times New Roman" w:cs="Times New Roman"/>
          <w:sz w:val="28"/>
          <w:szCs w:val="28"/>
        </w:rPr>
        <w:t>1) средний риск;</w:t>
      </w:r>
    </w:p>
    <w:p w:rsidR="00505EC7" w:rsidRPr="00505EC7" w:rsidRDefault="00505EC7" w:rsidP="00505EC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EC7">
        <w:rPr>
          <w:rFonts w:ascii="Times New Roman" w:hAnsi="Times New Roman" w:cs="Times New Roman"/>
          <w:sz w:val="28"/>
          <w:szCs w:val="28"/>
        </w:rPr>
        <w:t>2) умеренный риск;</w:t>
      </w:r>
    </w:p>
    <w:p w:rsidR="00505EC7" w:rsidRPr="00505EC7" w:rsidRDefault="00505EC7" w:rsidP="00505EC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EC7">
        <w:rPr>
          <w:rFonts w:ascii="Times New Roman" w:hAnsi="Times New Roman" w:cs="Times New Roman"/>
          <w:sz w:val="28"/>
          <w:szCs w:val="28"/>
        </w:rPr>
        <w:t>3) низкий риск.</w:t>
      </w:r>
    </w:p>
    <w:p w:rsidR="00505EC7" w:rsidRDefault="00505EC7" w:rsidP="00505EC7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05EC7" w:rsidRPr="00B612FE" w:rsidRDefault="00505EC7" w:rsidP="00505EC7">
      <w:pPr>
        <w:pStyle w:val="ConsPlusTitle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5EC7">
        <w:rPr>
          <w:rFonts w:ascii="Times New Roman" w:hAnsi="Times New Roman" w:cs="Times New Roman"/>
          <w:b w:val="0"/>
          <w:color w:val="000000"/>
          <w:sz w:val="28"/>
          <w:szCs w:val="28"/>
        </w:rPr>
        <w:t>Критерии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505EC7">
        <w:rPr>
          <w:rFonts w:ascii="Times New Roman" w:hAnsi="Times New Roman" w:cs="Times New Roman"/>
          <w:b w:val="0"/>
          <w:color w:val="000000"/>
          <w:sz w:val="28"/>
          <w:szCs w:val="28"/>
        </w:rPr>
        <w:t>отнесения объектов муниципального жилищного контроля к определенной категории риска при осуществлении администрацией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505EC7">
        <w:rPr>
          <w:rFonts w:ascii="Times New Roman" w:hAnsi="Times New Roman" w:cs="Times New Roman"/>
          <w:b w:val="0"/>
          <w:color w:val="000000"/>
          <w:sz w:val="28"/>
          <w:szCs w:val="28"/>
        </w:rPr>
        <w:t>муниципального района Сергиевский Самарской области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505EC7">
        <w:rPr>
          <w:rFonts w:ascii="Times New Roman" w:hAnsi="Times New Roman" w:cs="Times New Roman"/>
          <w:b w:val="0"/>
          <w:color w:val="000000"/>
          <w:sz w:val="28"/>
          <w:szCs w:val="28"/>
        </w:rPr>
        <w:t>муниципального жилищного контроля</w:t>
      </w:r>
    </w:p>
    <w:p w:rsidR="00505EC7" w:rsidRPr="00B612FE" w:rsidRDefault="00505EC7" w:rsidP="00505EC7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</w:rPr>
      </w:pPr>
    </w:p>
    <w:p w:rsidR="00505EC7" w:rsidRPr="00B612FE" w:rsidRDefault="00505EC7" w:rsidP="00505EC7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505EC7" w:rsidRPr="00B612FE" w:rsidRDefault="00505EC7" w:rsidP="00505EC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12FE">
        <w:rPr>
          <w:rFonts w:ascii="Times New Roman" w:hAnsi="Times New Roman" w:cs="Times New Roman"/>
          <w:color w:val="000000"/>
          <w:sz w:val="28"/>
          <w:szCs w:val="28"/>
        </w:rPr>
        <w:t xml:space="preserve">1. К категории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среднего</w:t>
      </w:r>
      <w:r w:rsidRPr="00B612FE">
        <w:rPr>
          <w:rFonts w:ascii="Times New Roman" w:hAnsi="Times New Roman" w:cs="Times New Roman"/>
          <w:color w:val="000000"/>
          <w:sz w:val="28"/>
          <w:szCs w:val="28"/>
        </w:rPr>
        <w:t xml:space="preserve"> риска относятся: </w:t>
      </w:r>
    </w:p>
    <w:p w:rsidR="00505EC7" w:rsidRDefault="00505EC7" w:rsidP="00505EC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B612FE">
        <w:rPr>
          <w:rFonts w:ascii="Times New Roman" w:hAnsi="Times New Roman" w:cs="Times New Roman"/>
          <w:color w:val="000000"/>
          <w:sz w:val="28"/>
          <w:szCs w:val="28"/>
        </w:rPr>
        <w:t>жилые помещения муниципального жилищного фонда и общее имущество в многоквартирных домах,</w:t>
      </w:r>
      <w:r w:rsidRPr="00B612FE">
        <w:rPr>
          <w:color w:val="000000"/>
        </w:rPr>
        <w:t xml:space="preserve"> </w:t>
      </w:r>
      <w:r w:rsidRPr="00B612FE">
        <w:rPr>
          <w:rFonts w:ascii="Times New Roman" w:hAnsi="Times New Roman" w:cs="Times New Roman"/>
          <w:color w:val="000000"/>
          <w:sz w:val="28"/>
          <w:szCs w:val="28"/>
        </w:rPr>
        <w:t>в которых есть жилые помещения жилищного фонда, введенные в эксплуатацию до 19</w:t>
      </w:r>
      <w:r>
        <w:rPr>
          <w:rFonts w:ascii="Times New Roman" w:hAnsi="Times New Roman" w:cs="Times New Roman"/>
          <w:color w:val="000000"/>
          <w:sz w:val="28"/>
          <w:szCs w:val="28"/>
        </w:rPr>
        <w:t>55</w:t>
      </w:r>
      <w:r w:rsidRPr="00B612FE">
        <w:rPr>
          <w:rFonts w:ascii="Times New Roman" w:hAnsi="Times New Roman" w:cs="Times New Roman"/>
          <w:color w:val="000000"/>
          <w:sz w:val="28"/>
          <w:szCs w:val="28"/>
        </w:rPr>
        <w:t xml:space="preserve"> года;</w:t>
      </w:r>
    </w:p>
    <w:p w:rsidR="00505EC7" w:rsidRPr="00B612FE" w:rsidRDefault="00505EC7" w:rsidP="00505EC7">
      <w:pPr>
        <w:pStyle w:val="ConsPlusNormal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- </w:t>
      </w:r>
      <w:r w:rsidRPr="00B612FE">
        <w:rPr>
          <w:rFonts w:ascii="Times New Roman" w:hAnsi="Times New Roman" w:cs="Times New Roman"/>
          <w:color w:val="000000"/>
          <w:sz w:val="28"/>
          <w:szCs w:val="28"/>
        </w:rPr>
        <w:t>жилые помещения муниципального жилищного фонда и общее имущество в многоквартирных домах,</w:t>
      </w:r>
      <w:r w:rsidRPr="00B612FE">
        <w:rPr>
          <w:color w:val="000000"/>
        </w:rPr>
        <w:t xml:space="preserve"> </w:t>
      </w:r>
      <w:r w:rsidRPr="00B612FE">
        <w:rPr>
          <w:rFonts w:ascii="Times New Roman" w:hAnsi="Times New Roman" w:cs="Times New Roman"/>
          <w:color w:val="000000"/>
          <w:sz w:val="28"/>
          <w:szCs w:val="28"/>
        </w:rPr>
        <w:t xml:space="preserve">в которых жилые помещения муниципального жилищного фонда составляют не менее </w:t>
      </w:r>
      <w:r w:rsidRPr="00B612FE">
        <w:rPr>
          <w:rFonts w:ascii="Times New Roman" w:hAnsi="Times New Roman" w:cs="Times New Roman"/>
          <w:i/>
          <w:iCs/>
          <w:color w:val="000000"/>
          <w:sz w:val="28"/>
          <w:szCs w:val="28"/>
        </w:rPr>
        <w:t>90</w:t>
      </w:r>
      <w:r w:rsidRPr="00B612FE">
        <w:rPr>
          <w:rFonts w:ascii="Times New Roman" w:hAnsi="Times New Roman" w:cs="Times New Roman"/>
          <w:color w:val="000000"/>
          <w:sz w:val="28"/>
          <w:szCs w:val="28"/>
        </w:rPr>
        <w:t xml:space="preserve"> % от общего количества жилых помещений в соответствующих многоквартирных домах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05EC7" w:rsidRPr="00B612FE" w:rsidRDefault="00505EC7" w:rsidP="00505EC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12FE">
        <w:rPr>
          <w:rFonts w:ascii="Times New Roman" w:hAnsi="Times New Roman" w:cs="Times New Roman"/>
          <w:color w:val="000000"/>
          <w:sz w:val="28"/>
          <w:szCs w:val="28"/>
        </w:rPr>
        <w:t xml:space="preserve">2. К категории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умеренного</w:t>
      </w:r>
      <w:r w:rsidRPr="00B612FE">
        <w:rPr>
          <w:rFonts w:ascii="Times New Roman" w:hAnsi="Times New Roman" w:cs="Times New Roman"/>
          <w:color w:val="000000"/>
          <w:sz w:val="28"/>
          <w:szCs w:val="28"/>
        </w:rPr>
        <w:t xml:space="preserve"> риска относятся: </w:t>
      </w:r>
    </w:p>
    <w:p w:rsidR="00505EC7" w:rsidRDefault="00505EC7" w:rsidP="00505EC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B612FE">
        <w:rPr>
          <w:rFonts w:ascii="Times New Roman" w:hAnsi="Times New Roman" w:cs="Times New Roman"/>
          <w:color w:val="000000"/>
          <w:sz w:val="28"/>
          <w:szCs w:val="28"/>
        </w:rPr>
        <w:t>жилые помещения муниципального жилищного фонда и общее имущество в многоквартирных домах,</w:t>
      </w:r>
      <w:r w:rsidRPr="00B612FE">
        <w:rPr>
          <w:color w:val="000000"/>
        </w:rPr>
        <w:t xml:space="preserve"> </w:t>
      </w:r>
      <w:r w:rsidRPr="00B612FE">
        <w:rPr>
          <w:rFonts w:ascii="Times New Roman" w:hAnsi="Times New Roman" w:cs="Times New Roman"/>
          <w:color w:val="000000"/>
          <w:sz w:val="28"/>
          <w:szCs w:val="28"/>
        </w:rPr>
        <w:t>в которых есть жилые помещения муниципального жилищного фонда, введенные в эксплуатацию в период с 19</w:t>
      </w:r>
      <w:r>
        <w:rPr>
          <w:rFonts w:ascii="Times New Roman" w:hAnsi="Times New Roman" w:cs="Times New Roman"/>
          <w:color w:val="000000"/>
          <w:sz w:val="28"/>
          <w:szCs w:val="28"/>
        </w:rPr>
        <w:t>56</w:t>
      </w:r>
      <w:r w:rsidRPr="00B612FE">
        <w:rPr>
          <w:rFonts w:ascii="Times New Roman" w:hAnsi="Times New Roman" w:cs="Times New Roman"/>
          <w:color w:val="000000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color w:val="000000"/>
          <w:sz w:val="28"/>
          <w:szCs w:val="28"/>
        </w:rPr>
        <w:t>по 1999</w:t>
      </w:r>
      <w:r w:rsidRPr="00B612FE">
        <w:rPr>
          <w:rFonts w:ascii="Times New Roman" w:hAnsi="Times New Roman" w:cs="Times New Roman"/>
          <w:color w:val="000000"/>
          <w:sz w:val="28"/>
          <w:szCs w:val="28"/>
        </w:rPr>
        <w:t xml:space="preserve"> год;</w:t>
      </w:r>
    </w:p>
    <w:p w:rsidR="00505EC7" w:rsidRPr="00B612FE" w:rsidRDefault="00505EC7" w:rsidP="00505EC7">
      <w:pPr>
        <w:pStyle w:val="ConsPlusNormal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B612FE">
        <w:rPr>
          <w:rFonts w:ascii="Times New Roman" w:hAnsi="Times New Roman" w:cs="Times New Roman"/>
          <w:color w:val="000000"/>
          <w:sz w:val="28"/>
          <w:szCs w:val="28"/>
        </w:rPr>
        <w:t>жилые помещения муниципального жилищного фонда и общее имущество в многоквартирных домах,</w:t>
      </w:r>
      <w:r w:rsidRPr="00B612FE">
        <w:rPr>
          <w:color w:val="000000"/>
        </w:rPr>
        <w:t xml:space="preserve"> </w:t>
      </w:r>
      <w:r w:rsidRPr="00B612FE">
        <w:rPr>
          <w:rFonts w:ascii="Times New Roman" w:hAnsi="Times New Roman" w:cs="Times New Roman"/>
          <w:color w:val="000000"/>
          <w:sz w:val="28"/>
          <w:szCs w:val="28"/>
        </w:rPr>
        <w:t xml:space="preserve">в которых жилые помещения муниципального жилищного фонда составляют не менее </w:t>
      </w:r>
      <w:r w:rsidRPr="00B612FE">
        <w:rPr>
          <w:rFonts w:ascii="Times New Roman" w:hAnsi="Times New Roman" w:cs="Times New Roman"/>
          <w:i/>
          <w:iCs/>
          <w:color w:val="000000"/>
          <w:sz w:val="28"/>
          <w:szCs w:val="28"/>
        </w:rPr>
        <w:t>70 % и менее 90</w:t>
      </w:r>
      <w:r w:rsidRPr="00B612FE">
        <w:rPr>
          <w:rFonts w:ascii="Times New Roman" w:hAnsi="Times New Roman" w:cs="Times New Roman"/>
          <w:color w:val="000000"/>
          <w:sz w:val="28"/>
          <w:szCs w:val="28"/>
        </w:rPr>
        <w:t xml:space="preserve"> % от общего количества жилых помещений в соответствующих многоквартирных домах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05EC7" w:rsidRPr="00B612FE" w:rsidRDefault="00505EC7" w:rsidP="00505EC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12FE">
        <w:rPr>
          <w:rFonts w:ascii="Times New Roman" w:hAnsi="Times New Roman" w:cs="Times New Roman"/>
          <w:color w:val="000000"/>
          <w:sz w:val="28"/>
          <w:szCs w:val="28"/>
        </w:rPr>
        <w:t>3. К категории низкого риска относятся все иные</w:t>
      </w:r>
      <w:r w:rsidRPr="00B612F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объекты муниципального жилищного </w:t>
      </w:r>
      <w:r w:rsidRPr="00B612FE">
        <w:rPr>
          <w:rFonts w:ascii="Times New Roman" w:hAnsi="Times New Roman" w:cs="Times New Roman"/>
          <w:color w:val="000000"/>
          <w:sz w:val="28"/>
          <w:szCs w:val="28"/>
        </w:rPr>
        <w:t>контроля.</w:t>
      </w:r>
    </w:p>
    <w:p w:rsidR="00505EC7" w:rsidRPr="00505EC7" w:rsidRDefault="00505EC7" w:rsidP="00505E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505EC7" w:rsidRPr="00505EC7" w:rsidSect="004B7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12669"/>
    <w:rsid w:val="004B7C85"/>
    <w:rsid w:val="00505EC7"/>
    <w:rsid w:val="00D12669"/>
    <w:rsid w:val="00E67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C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12669"/>
    <w:rPr>
      <w:rFonts w:cs="Times New Roman"/>
      <w:color w:val="0000FF"/>
      <w:u w:val="single"/>
    </w:rPr>
  </w:style>
  <w:style w:type="paragraph" w:customStyle="1" w:styleId="ConsPlusTitle">
    <w:name w:val="ConsPlusTitle"/>
    <w:rsid w:val="00D12669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bCs/>
      <w:lang w:eastAsia="zh-CN"/>
    </w:rPr>
  </w:style>
  <w:style w:type="paragraph" w:customStyle="1" w:styleId="ConsPlusNormal">
    <w:name w:val="ConsPlusNormal"/>
    <w:uiPriority w:val="99"/>
    <w:rsid w:val="00D12669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4">
    <w:name w:val="Normal (Web)"/>
    <w:basedOn w:val="a"/>
    <w:uiPriority w:val="99"/>
    <w:unhideWhenUsed/>
    <w:rsid w:val="00E67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2025-05-06T11:03:00Z</dcterms:created>
  <dcterms:modified xsi:type="dcterms:W3CDTF">2026-04-24T08:39:00Z</dcterms:modified>
</cp:coreProperties>
</file>